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Oddelčni nastop godalcev iz GŠ Kranj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torek, 22. aprila 2025, ob 19.00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Dvorana Trubarjev trg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P. I. Čajkovski: Stara francoska pesem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Marjeta Sodja, violina,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Maja Hribernik Pestner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Petar Milić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Schubert: Ekoseza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Ajda Štajnar, violina,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Snedec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R. Schumann: Veseli kmetič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Zara Goljat, violina,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Snedec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E. Newell: Španski ples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Maruša Praček, violina,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Snedec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O. Jevlahov: Romanca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Vojin Kovačević, violončelo,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Daniela Radevska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Anže Rupnik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N. Baklanova: Mazurka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Ajda Bajt, viola,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Kristina Ramšak Špilar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Anže Rupnik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O. Rieding: Variacije v G- duru op. 23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Leon Vrhunc, violina,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Aleksander Jovetić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Anže Rupnik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R. Schumann: Dva grenadirja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Sara Jurišić, viola,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Maja Zupin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Anže Rupnik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P. I. Čajkovski: Chanson triste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Zala Gračnar, violončelo,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Katarina Jericijo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Mínea Márton Levačič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P. Nikolić: Concertino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Neva Žabkar, violina,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Urška Kordež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Juvan: Piranska promenada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Schubert : Čebelica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Žana Trpin, violina,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Urška Kordež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Fauré: Elegie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Mina Leskošek, violončelo, 7.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Katarina Jericijo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Mínea Márton Levačič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Maja Hribernik Pestner (1)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Snedec (2, 3, 4)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Daniela Radevska (5)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Kristina Ramšak Špilar (6)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Aleksander Jovetić (7)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Maja Zupin (8)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Katarina Jericijo (9, 12)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Urška Kordež (10, 11)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Petar Milić (1)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Theissen Pibernik (2, 3, 4)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Anže Rupnik (5, 6, 7, 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Mínea Márton Levačič (9, 12)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Tanja Činč (10, 11)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A. Jovetić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M. Hribernik Pestner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